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50FB5" w14:textId="78F1568E" w:rsidR="00894CD5" w:rsidRPr="0036143A" w:rsidRDefault="00894CD5" w:rsidP="00894CD5">
      <w:pPr>
        <w:spacing w:after="240"/>
        <w:jc w:val="center"/>
        <w:rPr>
          <w:rFonts w:cs="Arial"/>
          <w:b/>
          <w:sz w:val="36"/>
          <w:szCs w:val="36"/>
        </w:rPr>
      </w:pPr>
      <w:r>
        <w:rPr>
          <w:rFonts w:cs="Arial"/>
          <w:b/>
          <w:sz w:val="36"/>
          <w:szCs w:val="36"/>
        </w:rPr>
        <w:t>4.</w:t>
      </w:r>
      <w:r w:rsidR="00242FBA">
        <w:rPr>
          <w:rFonts w:cs="Arial"/>
          <w:b/>
          <w:sz w:val="36"/>
          <w:szCs w:val="36"/>
        </w:rPr>
        <w:t>4</w:t>
      </w:r>
      <w:r>
        <w:rPr>
          <w:rFonts w:cs="Arial"/>
          <w:b/>
          <w:sz w:val="36"/>
          <w:szCs w:val="36"/>
        </w:rPr>
        <w:t xml:space="preserve">: </w:t>
      </w:r>
      <w:r w:rsidRPr="0036143A">
        <w:rPr>
          <w:rFonts w:cs="Arial"/>
          <w:b/>
          <w:sz w:val="36"/>
          <w:szCs w:val="36"/>
        </w:rPr>
        <w:t xml:space="preserve">How do </w:t>
      </w:r>
      <w:r>
        <w:rPr>
          <w:rFonts w:cs="Arial"/>
          <w:b/>
          <w:sz w:val="36"/>
          <w:szCs w:val="36"/>
        </w:rPr>
        <w:t>Plant</w:t>
      </w:r>
      <w:r w:rsidRPr="0036143A">
        <w:rPr>
          <w:rFonts w:cs="Arial"/>
          <w:b/>
          <w:sz w:val="36"/>
          <w:szCs w:val="36"/>
        </w:rPr>
        <w:t>s</w:t>
      </w:r>
      <w:r>
        <w:rPr>
          <w:rFonts w:cs="Arial"/>
          <w:b/>
          <w:sz w:val="36"/>
          <w:szCs w:val="36"/>
        </w:rPr>
        <w:t xml:space="preserve"> Produce Food? Reading</w:t>
      </w:r>
    </w:p>
    <w:p w14:paraId="64B4929B" w14:textId="07903B11" w:rsidR="005752BE" w:rsidRDefault="005752BE" w:rsidP="0011743F">
      <w:pPr>
        <w:spacing w:after="120"/>
        <w:rPr>
          <w:rFonts w:cs="Arial"/>
          <w:i/>
          <w:color w:val="000000" w:themeColor="text1"/>
          <w:szCs w:val="22"/>
        </w:rPr>
      </w:pPr>
      <w:r w:rsidRPr="0011743F">
        <w:rPr>
          <w:rFonts w:cs="Arial"/>
          <w:b/>
          <w:i/>
          <w:color w:val="000000" w:themeColor="text1"/>
          <w:szCs w:val="22"/>
        </w:rPr>
        <w:t xml:space="preserve">Purpose for Reading: </w:t>
      </w:r>
      <w:r w:rsidRPr="0011743F">
        <w:rPr>
          <w:rFonts w:cs="Arial"/>
          <w:i/>
          <w:color w:val="000000" w:themeColor="text1"/>
          <w:szCs w:val="22"/>
        </w:rPr>
        <w:t xml:space="preserve"> As you read this text, work to make sense of how </w:t>
      </w:r>
      <w:r w:rsidR="00C168AB">
        <w:rPr>
          <w:rFonts w:cs="Arial"/>
          <w:i/>
          <w:color w:val="000000" w:themeColor="text1"/>
          <w:szCs w:val="22"/>
        </w:rPr>
        <w:t>plant</w:t>
      </w:r>
      <w:r w:rsidR="00894CD5">
        <w:rPr>
          <w:rFonts w:cs="Arial"/>
          <w:i/>
          <w:color w:val="000000" w:themeColor="text1"/>
          <w:szCs w:val="22"/>
        </w:rPr>
        <w:t>s make food</w:t>
      </w:r>
      <w:r w:rsidRPr="0011743F">
        <w:rPr>
          <w:rFonts w:cs="Arial"/>
          <w:i/>
          <w:color w:val="000000" w:themeColor="text1"/>
          <w:szCs w:val="22"/>
        </w:rPr>
        <w:t>.</w:t>
      </w:r>
    </w:p>
    <w:p w14:paraId="537052FD" w14:textId="77777777" w:rsidR="00BD74E2" w:rsidRPr="00BD74E2" w:rsidRDefault="00BD74E2" w:rsidP="0011743F">
      <w:pPr>
        <w:spacing w:after="120"/>
        <w:rPr>
          <w:rFonts w:cs="Arial"/>
          <w:i/>
          <w:color w:val="000000" w:themeColor="text1"/>
          <w:sz w:val="12"/>
          <w:szCs w:val="12"/>
        </w:rPr>
      </w:pPr>
    </w:p>
    <w:p w14:paraId="7663376B" w14:textId="33F6F949" w:rsidR="001820E4" w:rsidRDefault="00CD7D24" w:rsidP="00BD74E2">
      <w:pPr>
        <w:pStyle w:val="standard"/>
        <w:ind w:firstLine="0"/>
      </w:pPr>
      <w:r>
        <w:t xml:space="preserve">Plants are special.  </w:t>
      </w:r>
      <w:r w:rsidR="007F5EF7">
        <w:t xml:space="preserve">All organisms—plants, animals, and decomposers—rely on organic molecules to grow and get energy.  </w:t>
      </w:r>
      <w:r w:rsidR="00597920">
        <w:t xml:space="preserve">The main process for getting energy from organic molecules—cellular respiration—destroys the organic molecules by combining them with oxygen.  </w:t>
      </w:r>
      <w:r w:rsidR="008C384A">
        <w:t xml:space="preserve">Animals (including humans) and decomposers </w:t>
      </w:r>
      <w:r w:rsidR="008C384A">
        <w:rPr>
          <w:i/>
        </w:rPr>
        <w:t xml:space="preserve">need </w:t>
      </w:r>
      <w:r w:rsidR="008C384A">
        <w:t xml:space="preserve">organic molecules and </w:t>
      </w:r>
      <w:r w:rsidR="008C384A">
        <w:rPr>
          <w:i/>
        </w:rPr>
        <w:t xml:space="preserve">use </w:t>
      </w:r>
      <w:r w:rsidR="008C384A">
        <w:t xml:space="preserve">organic molecules and </w:t>
      </w:r>
      <w:r w:rsidR="008C384A">
        <w:rPr>
          <w:i/>
        </w:rPr>
        <w:t>destroy</w:t>
      </w:r>
      <w:r w:rsidR="008C384A">
        <w:t xml:space="preserve"> organic molecules, but they can’t </w:t>
      </w:r>
      <w:r w:rsidR="008C384A">
        <w:rPr>
          <w:i/>
        </w:rPr>
        <w:t>make</w:t>
      </w:r>
      <w:r w:rsidR="008C384A">
        <w:t xml:space="preserve"> organic molecules from inorganic molecules.</w:t>
      </w:r>
    </w:p>
    <w:p w14:paraId="172CA0A2" w14:textId="77777777" w:rsidR="00BD74E2" w:rsidRPr="00BD74E2" w:rsidRDefault="00BD74E2" w:rsidP="00BD74E2">
      <w:pPr>
        <w:pStyle w:val="standard"/>
        <w:ind w:firstLine="0"/>
        <w:rPr>
          <w:sz w:val="6"/>
          <w:szCs w:val="6"/>
        </w:rPr>
      </w:pPr>
    </w:p>
    <w:p w14:paraId="7106FBCE" w14:textId="7790A693" w:rsidR="008C384A" w:rsidRDefault="00F36E54" w:rsidP="00BD74E2">
      <w:pPr>
        <w:pStyle w:val="standard"/>
        <w:ind w:firstLine="0"/>
      </w:pPr>
      <w:r>
        <w:t xml:space="preserve">Making organic molecules from inorganic molecules is hard.  Why is it so hard?  </w:t>
      </w:r>
      <w:proofErr w:type="gramStart"/>
      <w:r w:rsidRPr="0011743F">
        <w:rPr>
          <w:i/>
        </w:rPr>
        <w:t>Energy</w:t>
      </w:r>
      <w:r>
        <w:t>.</w:t>
      </w:r>
      <w:proofErr w:type="gramEnd"/>
      <w:r>
        <w:t xml:space="preserve">  </w:t>
      </w:r>
      <w:r w:rsidR="00D661C3">
        <w:t xml:space="preserve">Energy is released when organic molecules combine with oxygen in combustion or cellular respiration.  Making organic molecules, though, requires a way for energy to be </w:t>
      </w:r>
      <w:r w:rsidR="00D661C3">
        <w:rPr>
          <w:i/>
        </w:rPr>
        <w:t>added</w:t>
      </w:r>
      <w:r w:rsidR="00D661C3">
        <w:t xml:space="preserve"> to the molecules as they are made.</w:t>
      </w:r>
    </w:p>
    <w:p w14:paraId="261B2FD5" w14:textId="77777777" w:rsidR="00BD74E2" w:rsidRPr="00BD74E2" w:rsidRDefault="00BD74E2" w:rsidP="00BD74E2">
      <w:pPr>
        <w:pStyle w:val="standard"/>
        <w:ind w:firstLine="0"/>
        <w:rPr>
          <w:sz w:val="6"/>
          <w:szCs w:val="6"/>
        </w:rPr>
      </w:pPr>
    </w:p>
    <w:p w14:paraId="71DE4882" w14:textId="3E3B634D" w:rsidR="00D661C3" w:rsidRDefault="00AB79B0" w:rsidP="00BD74E2">
      <w:pPr>
        <w:pStyle w:val="standard"/>
        <w:ind w:firstLine="0"/>
      </w:pPr>
      <w:r>
        <w:t>So this is how plants are special.  They are the only organisms that can make organic molecules from inorganic molecules.  They do this by capturing energy from sunlight—the process of photosynthesis. Let’s explain how they do it.</w:t>
      </w:r>
    </w:p>
    <w:p w14:paraId="7C06D511" w14:textId="77777777" w:rsidR="00BD74E2" w:rsidRPr="00BD74E2" w:rsidRDefault="00BD74E2" w:rsidP="00BD74E2">
      <w:pPr>
        <w:pStyle w:val="standard"/>
        <w:ind w:firstLine="0"/>
        <w:rPr>
          <w:sz w:val="16"/>
          <w:szCs w:val="16"/>
        </w:rPr>
      </w:pPr>
    </w:p>
    <w:p w14:paraId="7E694123" w14:textId="43369E51" w:rsidR="005752BE" w:rsidRPr="00BD74E2" w:rsidRDefault="005752BE" w:rsidP="0011743F">
      <w:pPr>
        <w:spacing w:after="120"/>
        <w:rPr>
          <w:rFonts w:cs="Arial"/>
          <w:b/>
          <w:i/>
          <w:color w:val="000000" w:themeColor="text1"/>
          <w:sz w:val="28"/>
          <w:szCs w:val="28"/>
          <w:u w:val="single"/>
        </w:rPr>
      </w:pPr>
      <w:r w:rsidRPr="00BD74E2">
        <w:rPr>
          <w:rFonts w:cs="Arial"/>
          <w:b/>
          <w:i/>
          <w:color w:val="000000" w:themeColor="text1"/>
          <w:sz w:val="28"/>
          <w:szCs w:val="28"/>
          <w:u w:val="single"/>
        </w:rPr>
        <w:t>Zooming into Growing</w:t>
      </w:r>
    </w:p>
    <w:p w14:paraId="2D28F373" w14:textId="77777777" w:rsidR="00BD74E2" w:rsidRPr="00BD74E2" w:rsidRDefault="00BD74E2" w:rsidP="0011743F">
      <w:pPr>
        <w:spacing w:after="120"/>
        <w:rPr>
          <w:rFonts w:cs="Arial"/>
          <w:b/>
          <w:i/>
          <w:color w:val="000000" w:themeColor="text1"/>
          <w:sz w:val="12"/>
          <w:szCs w:val="12"/>
        </w:rPr>
      </w:pPr>
    </w:p>
    <w:p w14:paraId="29DC9AD2" w14:textId="5759D0A8" w:rsidR="00033D79" w:rsidRPr="009911A7" w:rsidRDefault="00033D79" w:rsidP="00BD74E2">
      <w:pPr>
        <w:pStyle w:val="standard"/>
        <w:spacing w:after="120"/>
        <w:ind w:firstLine="0"/>
        <w:rPr>
          <w:rFonts w:cs="Arial"/>
          <w:color w:val="000000" w:themeColor="text1"/>
          <w:szCs w:val="22"/>
        </w:rPr>
      </w:pPr>
      <w:r w:rsidRPr="0011743F">
        <w:rPr>
          <w:rFonts w:cs="Arial"/>
          <w:color w:val="000000" w:themeColor="text1"/>
          <w:szCs w:val="22"/>
        </w:rPr>
        <w:t xml:space="preserve">Scientists work to explain things we can observe—like </w:t>
      </w:r>
      <w:r w:rsidR="00C168AB">
        <w:rPr>
          <w:rFonts w:cs="Arial"/>
          <w:color w:val="000000" w:themeColor="text1"/>
          <w:szCs w:val="22"/>
        </w:rPr>
        <w:t>plant</w:t>
      </w:r>
      <w:r w:rsidRPr="0011743F">
        <w:rPr>
          <w:rFonts w:cs="Arial"/>
          <w:color w:val="000000" w:themeColor="text1"/>
          <w:szCs w:val="22"/>
        </w:rPr>
        <w:t xml:space="preserve">s growing—by “zooming in” to the smaller systems that </w:t>
      </w:r>
      <w:r w:rsidR="00C168AB">
        <w:rPr>
          <w:rFonts w:cs="Arial"/>
          <w:color w:val="000000" w:themeColor="text1"/>
          <w:szCs w:val="22"/>
        </w:rPr>
        <w:t>plant</w:t>
      </w:r>
      <w:r w:rsidRPr="0011743F">
        <w:rPr>
          <w:rFonts w:cs="Arial"/>
          <w:color w:val="000000" w:themeColor="text1"/>
          <w:szCs w:val="22"/>
        </w:rPr>
        <w:t xml:space="preserve">s are made of—cells—as well as the molecules that make up cells. Let’s zoom into </w:t>
      </w:r>
      <w:proofErr w:type="gramStart"/>
      <w:r w:rsidRPr="0011743F">
        <w:rPr>
          <w:rFonts w:cs="Arial"/>
          <w:color w:val="000000" w:themeColor="text1"/>
          <w:szCs w:val="22"/>
        </w:rPr>
        <w:t>an</w:t>
      </w:r>
      <w:proofErr w:type="gramEnd"/>
      <w:r w:rsidRPr="0011743F">
        <w:rPr>
          <w:rFonts w:cs="Arial"/>
          <w:color w:val="000000" w:themeColor="text1"/>
          <w:szCs w:val="22"/>
        </w:rPr>
        <w:t xml:space="preserve"> </w:t>
      </w:r>
      <w:r w:rsidR="00C168AB">
        <w:rPr>
          <w:rFonts w:cs="Arial"/>
          <w:color w:val="000000" w:themeColor="text1"/>
          <w:szCs w:val="22"/>
        </w:rPr>
        <w:t>plant</w:t>
      </w:r>
      <w:r w:rsidRPr="0011743F">
        <w:rPr>
          <w:rFonts w:cs="Arial"/>
          <w:color w:val="000000" w:themeColor="text1"/>
          <w:szCs w:val="22"/>
        </w:rPr>
        <w:t xml:space="preserve"> to figure out how in grows.</w:t>
      </w:r>
    </w:p>
    <w:p w14:paraId="2B33D1BB" w14:textId="78D0E731" w:rsidR="00033D79" w:rsidRDefault="00033D79" w:rsidP="00BD74E2">
      <w:pPr>
        <w:pStyle w:val="standard"/>
        <w:spacing w:after="120"/>
        <w:ind w:firstLine="0"/>
        <w:rPr>
          <w:color w:val="000000" w:themeColor="text1"/>
        </w:rPr>
      </w:pPr>
      <w:r w:rsidRPr="009911A7">
        <w:rPr>
          <w:b/>
          <w:color w:val="000000" w:themeColor="text1"/>
        </w:rPr>
        <w:t>Macroscopic scale:</w:t>
      </w:r>
      <w:r w:rsidRPr="009911A7">
        <w:rPr>
          <w:color w:val="000000" w:themeColor="text1"/>
        </w:rPr>
        <w:t xml:space="preserve"> We observe </w:t>
      </w:r>
      <w:r w:rsidR="00C168AB">
        <w:rPr>
          <w:color w:val="000000" w:themeColor="text1"/>
        </w:rPr>
        <w:t>plant</w:t>
      </w:r>
      <w:r w:rsidRPr="009911A7">
        <w:rPr>
          <w:color w:val="000000" w:themeColor="text1"/>
        </w:rPr>
        <w:t>s growing</w:t>
      </w:r>
      <w:r w:rsidR="00242FBA">
        <w:rPr>
          <w:color w:val="000000" w:themeColor="text1"/>
        </w:rPr>
        <w:t xml:space="preserve"> and moving</w:t>
      </w:r>
      <w:r w:rsidRPr="009911A7">
        <w:rPr>
          <w:color w:val="000000" w:themeColor="text1"/>
        </w:rPr>
        <w:t xml:space="preserve"> at the macroscopic scale. A </w:t>
      </w:r>
      <w:r w:rsidR="00C168AB">
        <w:rPr>
          <w:color w:val="000000" w:themeColor="text1"/>
        </w:rPr>
        <w:t>potato</w:t>
      </w:r>
      <w:r w:rsidRPr="009911A7">
        <w:rPr>
          <w:color w:val="000000" w:themeColor="text1"/>
        </w:rPr>
        <w:t xml:space="preserve"> </w:t>
      </w:r>
      <w:r w:rsidR="00B7254E">
        <w:rPr>
          <w:color w:val="000000" w:themeColor="text1"/>
        </w:rPr>
        <w:t>grows by using</w:t>
      </w:r>
      <w:r w:rsidR="00C168AB">
        <w:rPr>
          <w:color w:val="000000" w:themeColor="text1"/>
        </w:rPr>
        <w:t xml:space="preserve"> glucose that was produced during photosynthesis</w:t>
      </w:r>
      <w:r w:rsidR="00266B55" w:rsidRPr="009911A7">
        <w:rPr>
          <w:color w:val="000000" w:themeColor="text1"/>
        </w:rPr>
        <w:t xml:space="preserve">. </w:t>
      </w:r>
      <w:r w:rsidR="003B30FC">
        <w:rPr>
          <w:color w:val="000000" w:themeColor="text1"/>
        </w:rPr>
        <w:t>A system of tubes in the potato plant (called phloem) carries sugar from leaf cells to every cell in the plant</w:t>
      </w:r>
      <w:r w:rsidRPr="009911A7">
        <w:rPr>
          <w:color w:val="000000" w:themeColor="text1"/>
        </w:rPr>
        <w:t xml:space="preserve">.  </w:t>
      </w:r>
      <w:r w:rsidR="003B30FC">
        <w:rPr>
          <w:color w:val="000000" w:themeColor="text1"/>
        </w:rPr>
        <w:t>But how do the leaf cells produce sugar?  To understand this process, we need to look inside the leaf cells</w:t>
      </w:r>
      <w:r w:rsidRPr="009911A7">
        <w:rPr>
          <w:color w:val="000000" w:themeColor="text1"/>
        </w:rPr>
        <w:t xml:space="preserve"> at the </w:t>
      </w:r>
      <w:r w:rsidR="003B30FC">
        <w:rPr>
          <w:color w:val="000000" w:themeColor="text1"/>
        </w:rPr>
        <w:t>cellular</w:t>
      </w:r>
      <w:r w:rsidRPr="009911A7">
        <w:rPr>
          <w:color w:val="000000" w:themeColor="text1"/>
        </w:rPr>
        <w:t xml:space="preserve"> and atomic-molecular scales</w:t>
      </w:r>
      <w:r w:rsidR="003B30FC">
        <w:rPr>
          <w:color w:val="000000" w:themeColor="text1"/>
        </w:rPr>
        <w:t>.</w:t>
      </w:r>
    </w:p>
    <w:p w14:paraId="17104970" w14:textId="77777777" w:rsidR="00BD74E2" w:rsidRPr="00BD74E2" w:rsidRDefault="00BD74E2" w:rsidP="00BD74E2">
      <w:pPr>
        <w:pStyle w:val="standard"/>
        <w:spacing w:after="120"/>
        <w:ind w:firstLine="0"/>
        <w:rPr>
          <w:color w:val="000000" w:themeColor="text1"/>
          <w:sz w:val="6"/>
          <w:szCs w:val="6"/>
        </w:rPr>
      </w:pPr>
    </w:p>
    <w:p w14:paraId="04E82178" w14:textId="7FA5CE48" w:rsidR="00D32EAC" w:rsidRDefault="00033D79" w:rsidP="00BD74E2">
      <w:pPr>
        <w:pStyle w:val="standard"/>
        <w:spacing w:after="120"/>
        <w:ind w:firstLine="0"/>
        <w:rPr>
          <w:color w:val="000000" w:themeColor="text1"/>
        </w:rPr>
      </w:pPr>
      <w:r w:rsidRPr="009911A7">
        <w:rPr>
          <w:b/>
          <w:color w:val="000000" w:themeColor="text1"/>
        </w:rPr>
        <w:t>Cellular scale:</w:t>
      </w:r>
      <w:r w:rsidRPr="009911A7">
        <w:rPr>
          <w:color w:val="000000" w:themeColor="text1"/>
        </w:rPr>
        <w:t xml:space="preserve"> </w:t>
      </w:r>
      <w:r w:rsidR="009911A7" w:rsidRPr="0011743F">
        <w:rPr>
          <w:color w:val="000000" w:themeColor="text1"/>
        </w:rPr>
        <w:t xml:space="preserve">During </w:t>
      </w:r>
      <w:r w:rsidR="0046697E">
        <w:rPr>
          <w:color w:val="000000" w:themeColor="text1"/>
        </w:rPr>
        <w:t>photosynthesis</w:t>
      </w:r>
      <w:r w:rsidR="009911A7" w:rsidRPr="0011743F">
        <w:rPr>
          <w:color w:val="000000" w:themeColor="text1"/>
        </w:rPr>
        <w:t xml:space="preserve">, </w:t>
      </w:r>
      <w:r w:rsidR="0046697E">
        <w:rPr>
          <w:color w:val="000000" w:themeColor="text1"/>
        </w:rPr>
        <w:t>the cells of the leaf convert carbon dioxide and water into glucose and oxygen.</w:t>
      </w:r>
      <w:r w:rsidR="00243090">
        <w:rPr>
          <w:color w:val="000000" w:themeColor="text1"/>
        </w:rPr>
        <w:t xml:space="preserve"> (This takes place inside the leaf cells in organelles called chloroplasts.)</w:t>
      </w:r>
      <w:r w:rsidR="0046697E">
        <w:rPr>
          <w:color w:val="000000" w:themeColor="text1"/>
        </w:rPr>
        <w:t xml:space="preserve"> Glucose is</w:t>
      </w:r>
      <w:r w:rsidR="009911A7" w:rsidRPr="0011743F">
        <w:rPr>
          <w:color w:val="000000" w:themeColor="text1"/>
        </w:rPr>
        <w:t xml:space="preserve"> absorbed by the </w:t>
      </w:r>
      <w:r w:rsidR="0046697E">
        <w:rPr>
          <w:color w:val="000000" w:themeColor="text1"/>
        </w:rPr>
        <w:t>phloem to be sent to the rest of the cells in the plant.</w:t>
      </w:r>
      <w:r w:rsidR="009911A7" w:rsidRPr="009911A7">
        <w:rPr>
          <w:color w:val="000000" w:themeColor="text1"/>
        </w:rPr>
        <w:t xml:space="preserve"> </w:t>
      </w:r>
    </w:p>
    <w:p w14:paraId="66DE0C2D" w14:textId="77777777" w:rsidR="00BD74E2" w:rsidRPr="00BD74E2" w:rsidRDefault="00BD74E2" w:rsidP="00BD74E2">
      <w:pPr>
        <w:pStyle w:val="standard"/>
        <w:spacing w:after="120"/>
        <w:ind w:firstLine="0"/>
        <w:rPr>
          <w:rFonts w:cs="Arial"/>
          <w:color w:val="000000" w:themeColor="text1"/>
          <w:sz w:val="6"/>
          <w:szCs w:val="6"/>
        </w:rPr>
      </w:pPr>
    </w:p>
    <w:p w14:paraId="5F677809" w14:textId="5A373A63" w:rsidR="00033D79" w:rsidRDefault="00033D79" w:rsidP="00BD74E2">
      <w:pPr>
        <w:pStyle w:val="standard"/>
        <w:spacing w:after="120"/>
        <w:ind w:firstLine="0"/>
      </w:pPr>
      <w:r w:rsidRPr="009911A7">
        <w:rPr>
          <w:b/>
          <w:color w:val="000000" w:themeColor="text1"/>
        </w:rPr>
        <w:t xml:space="preserve">Atomic-molecular scale: </w:t>
      </w:r>
      <w:r w:rsidR="00243090">
        <w:rPr>
          <w:color w:val="000000" w:themeColor="text1"/>
        </w:rPr>
        <w:t xml:space="preserve">Photosynthesis is a chemical process that takes place inside the chloroplasts in leaf cells.  </w:t>
      </w:r>
      <w:r w:rsidR="00E346BC">
        <w:rPr>
          <w:color w:val="000000" w:themeColor="text1"/>
        </w:rPr>
        <w:t>Using energy from sunlight, plants can make inorganic molecules (</w:t>
      </w:r>
      <w:r w:rsidR="00E346BC" w:rsidRPr="001305B6">
        <w:t>CO</w:t>
      </w:r>
      <w:r w:rsidR="00E346BC" w:rsidRPr="001305B6">
        <w:rPr>
          <w:vertAlign w:val="subscript"/>
        </w:rPr>
        <w:t>2</w:t>
      </w:r>
      <w:r w:rsidR="00E346BC" w:rsidRPr="001305B6">
        <w:t xml:space="preserve"> </w:t>
      </w:r>
      <w:r w:rsidR="00E346BC">
        <w:t>and</w:t>
      </w:r>
      <w:r w:rsidR="00E346BC" w:rsidRPr="001305B6">
        <w:t xml:space="preserve"> H</w:t>
      </w:r>
      <w:r w:rsidR="00E346BC" w:rsidRPr="001305B6">
        <w:rPr>
          <w:vertAlign w:val="subscript"/>
        </w:rPr>
        <w:t>2</w:t>
      </w:r>
      <w:r w:rsidR="00E346BC" w:rsidRPr="001305B6">
        <w:t>O</w:t>
      </w:r>
      <w:r w:rsidR="00E346BC">
        <w:rPr>
          <w:color w:val="000000" w:themeColor="text1"/>
        </w:rPr>
        <w:t>) into glucose (</w:t>
      </w:r>
      <w:r w:rsidR="00E346BC" w:rsidRPr="001305B6">
        <w:t>C</w:t>
      </w:r>
      <w:r w:rsidR="00E346BC" w:rsidRPr="001305B6">
        <w:rPr>
          <w:vertAlign w:val="subscript"/>
        </w:rPr>
        <w:t>6</w:t>
      </w:r>
      <w:r w:rsidR="00E346BC" w:rsidRPr="001305B6">
        <w:t>H</w:t>
      </w:r>
      <w:r w:rsidR="00E346BC" w:rsidRPr="001305B6">
        <w:rPr>
          <w:vertAlign w:val="subscript"/>
        </w:rPr>
        <w:t>12</w:t>
      </w:r>
      <w:r w:rsidR="00E346BC" w:rsidRPr="001305B6">
        <w:t>O</w:t>
      </w:r>
      <w:r w:rsidR="00E346BC" w:rsidRPr="001305B6">
        <w:rPr>
          <w:vertAlign w:val="subscript"/>
        </w:rPr>
        <w:t>6</w:t>
      </w:r>
      <w:r w:rsidR="00E346BC">
        <w:t>, an organic molecule with chemical energy in its C-C and C-H bonds) and oxygen (O</w:t>
      </w:r>
      <w:r w:rsidR="00E346BC" w:rsidRPr="0011743F">
        <w:rPr>
          <w:vertAlign w:val="subscript"/>
        </w:rPr>
        <w:t>2</w:t>
      </w:r>
      <w:r w:rsidR="00E346BC">
        <w:t xml:space="preserve">). </w:t>
      </w:r>
    </w:p>
    <w:p w14:paraId="6F8606EB" w14:textId="77777777" w:rsidR="00BD74E2" w:rsidRPr="00BD74E2" w:rsidRDefault="00BD74E2" w:rsidP="00BD74E2">
      <w:pPr>
        <w:pStyle w:val="standard"/>
        <w:spacing w:after="120"/>
        <w:ind w:firstLine="0"/>
        <w:rPr>
          <w:color w:val="000000" w:themeColor="text1"/>
          <w:sz w:val="12"/>
          <w:szCs w:val="12"/>
        </w:rPr>
      </w:pPr>
    </w:p>
    <w:p w14:paraId="6C77C1CF" w14:textId="4E24F514" w:rsidR="00033D79" w:rsidRDefault="00033D79" w:rsidP="0011743F">
      <w:pPr>
        <w:pStyle w:val="Heading2"/>
        <w:spacing w:before="0" w:after="120"/>
        <w:rPr>
          <w:color w:val="000000" w:themeColor="text1"/>
          <w:u w:val="single"/>
        </w:rPr>
      </w:pPr>
      <w:r w:rsidRPr="00BD74E2">
        <w:rPr>
          <w:color w:val="000000" w:themeColor="text1"/>
          <w:u w:val="single"/>
        </w:rPr>
        <w:t xml:space="preserve">Using Four Steps to Explain </w:t>
      </w:r>
      <w:r w:rsidR="00242FBA" w:rsidRPr="00BD74E2">
        <w:rPr>
          <w:color w:val="000000" w:themeColor="text1"/>
          <w:u w:val="single"/>
        </w:rPr>
        <w:t>Photosynthesis</w:t>
      </w:r>
    </w:p>
    <w:p w14:paraId="03C446C8" w14:textId="77777777" w:rsidR="00BD74E2" w:rsidRPr="00BD74E2" w:rsidRDefault="00BD74E2" w:rsidP="00BD74E2">
      <w:pPr>
        <w:rPr>
          <w:sz w:val="12"/>
          <w:szCs w:val="12"/>
        </w:rPr>
      </w:pPr>
    </w:p>
    <w:p w14:paraId="120E8131" w14:textId="60AD352A" w:rsidR="00033D79" w:rsidRDefault="00033D79" w:rsidP="00BD74E2">
      <w:pPr>
        <w:pStyle w:val="standard"/>
        <w:spacing w:after="120"/>
        <w:ind w:firstLine="0"/>
        <w:rPr>
          <w:color w:val="000000" w:themeColor="text1"/>
        </w:rPr>
      </w:pPr>
      <w:r w:rsidRPr="0011743F">
        <w:rPr>
          <w:color w:val="000000" w:themeColor="text1"/>
        </w:rPr>
        <w:t xml:space="preserve">We can explain </w:t>
      </w:r>
      <w:r w:rsidR="00A678FB">
        <w:rPr>
          <w:color w:val="000000" w:themeColor="text1"/>
        </w:rPr>
        <w:t>photo</w:t>
      </w:r>
      <w:r w:rsidRPr="0011743F">
        <w:rPr>
          <w:color w:val="000000" w:themeColor="text1"/>
        </w:rPr>
        <w:t xml:space="preserve">synthesis—the </w:t>
      </w:r>
      <w:r w:rsidR="00A678FB">
        <w:rPr>
          <w:color w:val="000000" w:themeColor="text1"/>
        </w:rPr>
        <w:t>production of glucose and oxygen from carbon dioxide and water</w:t>
      </w:r>
      <w:r w:rsidRPr="0011743F">
        <w:rPr>
          <w:color w:val="000000" w:themeColor="text1"/>
        </w:rPr>
        <w:t>—by answering the four numbered questions on the Three Questions handout</w:t>
      </w:r>
      <w:r w:rsidR="00580B84">
        <w:rPr>
          <w:color w:val="000000" w:themeColor="text1"/>
        </w:rPr>
        <w:t>.  Let’s use a potato plant as an example.</w:t>
      </w:r>
    </w:p>
    <w:p w14:paraId="1BDC1F3B" w14:textId="77777777" w:rsidR="00BD74E2" w:rsidRPr="0011743F" w:rsidRDefault="00BD74E2" w:rsidP="00BD74E2">
      <w:pPr>
        <w:pStyle w:val="standard"/>
        <w:spacing w:after="120"/>
        <w:ind w:firstLine="0"/>
        <w:rPr>
          <w:color w:val="000000" w:themeColor="text1"/>
        </w:rPr>
      </w:pPr>
    </w:p>
    <w:p w14:paraId="0B34ADE5" w14:textId="766E79CD" w:rsidR="00033D79" w:rsidRPr="0011743F" w:rsidRDefault="00033D79" w:rsidP="00BD74E2">
      <w:pPr>
        <w:pStyle w:val="Heading3"/>
        <w:spacing w:before="0" w:after="120"/>
        <w:ind w:left="0"/>
        <w:rPr>
          <w:color w:val="000000" w:themeColor="text1"/>
        </w:rPr>
      </w:pPr>
      <w:r w:rsidRPr="0011743F">
        <w:rPr>
          <w:color w:val="000000" w:themeColor="text1"/>
        </w:rPr>
        <w:t xml:space="preserve">1. How do molecules move to the location of the chemical change?  </w:t>
      </w:r>
    </w:p>
    <w:p w14:paraId="36C8733D" w14:textId="31551FF4" w:rsidR="00033D79" w:rsidRPr="0011743F" w:rsidRDefault="00243090" w:rsidP="00BD74E2">
      <w:pPr>
        <w:pStyle w:val="standard"/>
        <w:spacing w:after="120"/>
        <w:ind w:left="720" w:firstLine="0"/>
        <w:rPr>
          <w:color w:val="000000" w:themeColor="text1"/>
        </w:rPr>
      </w:pPr>
      <w:r>
        <w:rPr>
          <w:i/>
          <w:color w:val="000000" w:themeColor="text1"/>
        </w:rPr>
        <w:t>In</w:t>
      </w:r>
      <w:r w:rsidR="002B7FE0" w:rsidRPr="0011743F">
        <w:rPr>
          <w:i/>
          <w:color w:val="000000" w:themeColor="text1"/>
        </w:rPr>
        <w:t>organic molecules</w:t>
      </w:r>
      <w:r w:rsidR="00033D79" w:rsidRPr="0011743F">
        <w:rPr>
          <w:i/>
          <w:color w:val="000000" w:themeColor="text1"/>
        </w:rPr>
        <w:t xml:space="preserve"> </w:t>
      </w:r>
      <w:r>
        <w:rPr>
          <w:i/>
          <w:color w:val="000000" w:themeColor="text1"/>
        </w:rPr>
        <w:t>i</w:t>
      </w:r>
      <w:r w:rsidR="00033D79" w:rsidRPr="0011743F">
        <w:rPr>
          <w:i/>
          <w:color w:val="000000" w:themeColor="text1"/>
        </w:rPr>
        <w:t xml:space="preserve">n: </w:t>
      </w:r>
      <w:r w:rsidR="00A678FB">
        <w:rPr>
          <w:color w:val="000000" w:themeColor="text1"/>
        </w:rPr>
        <w:t>Carbon dioxide</w:t>
      </w:r>
      <w:r w:rsidR="00E346BC">
        <w:rPr>
          <w:color w:val="000000" w:themeColor="text1"/>
        </w:rPr>
        <w:t xml:space="preserve"> (CO</w:t>
      </w:r>
      <w:r w:rsidR="00E346BC" w:rsidRPr="0011743F">
        <w:rPr>
          <w:color w:val="000000" w:themeColor="text1"/>
          <w:vertAlign w:val="subscript"/>
        </w:rPr>
        <w:t>2</w:t>
      </w:r>
      <w:r w:rsidR="00E346BC">
        <w:rPr>
          <w:color w:val="000000" w:themeColor="text1"/>
        </w:rPr>
        <w:t>)</w:t>
      </w:r>
      <w:r w:rsidR="00A678FB">
        <w:rPr>
          <w:color w:val="000000" w:themeColor="text1"/>
        </w:rPr>
        <w:t xml:space="preserve"> and water</w:t>
      </w:r>
      <w:r w:rsidR="00E346BC">
        <w:rPr>
          <w:color w:val="000000" w:themeColor="text1"/>
        </w:rPr>
        <w:t xml:space="preserve"> (H</w:t>
      </w:r>
      <w:r w:rsidR="00E346BC" w:rsidRPr="0011743F">
        <w:rPr>
          <w:color w:val="000000" w:themeColor="text1"/>
          <w:vertAlign w:val="subscript"/>
        </w:rPr>
        <w:t>2</w:t>
      </w:r>
      <w:r w:rsidR="00E346BC">
        <w:rPr>
          <w:color w:val="000000" w:themeColor="text1"/>
        </w:rPr>
        <w:t>O)</w:t>
      </w:r>
      <w:r w:rsidR="00A678FB">
        <w:rPr>
          <w:color w:val="000000" w:themeColor="text1"/>
        </w:rPr>
        <w:t xml:space="preserve"> are absorbed into the cells of the leaves.</w:t>
      </w:r>
      <w:r w:rsidR="00E346BC">
        <w:rPr>
          <w:color w:val="000000" w:themeColor="text1"/>
        </w:rPr>
        <w:t xml:space="preserve"> The carbon dioxide comes into the leaves from the air.  The water comes from the soil.  It enters the roots and comes up </w:t>
      </w:r>
      <w:r w:rsidR="00580B84">
        <w:rPr>
          <w:color w:val="000000" w:themeColor="text1"/>
        </w:rPr>
        <w:t xml:space="preserve">through the stem to the leaves.  </w:t>
      </w:r>
    </w:p>
    <w:p w14:paraId="42F9A9E0" w14:textId="77777777" w:rsidR="00033D79" w:rsidRPr="00BD74E2" w:rsidRDefault="00033D79" w:rsidP="00BD74E2">
      <w:pPr>
        <w:rPr>
          <w:b/>
        </w:rPr>
      </w:pPr>
      <w:r w:rsidRPr="00BD74E2">
        <w:rPr>
          <w:b/>
        </w:rPr>
        <w:t>2. How are atoms in molecules being rearranged into different molecules?</w:t>
      </w:r>
    </w:p>
    <w:p w14:paraId="7EF6D17C" w14:textId="4799FB21" w:rsidR="00033D79" w:rsidRDefault="00A678FB" w:rsidP="00BD74E2">
      <w:pPr>
        <w:ind w:left="720"/>
      </w:pPr>
      <w:r w:rsidRPr="00BD74E2">
        <w:t>Carbon dioxide and water are rearranged into glucose and oxygen molecules</w:t>
      </w:r>
      <w:r w:rsidR="00AE2D99" w:rsidRPr="00BD74E2">
        <w:t xml:space="preserve">. </w:t>
      </w:r>
      <w:r w:rsidR="00243090" w:rsidRPr="00BD74E2">
        <w:t xml:space="preserve">We can use a chemical equation to describe this process: </w:t>
      </w:r>
    </w:p>
    <w:p w14:paraId="00185F55" w14:textId="77777777" w:rsidR="00BD74E2" w:rsidRPr="00BD74E2" w:rsidRDefault="00BD74E2" w:rsidP="00BD74E2">
      <w:pPr>
        <w:ind w:left="720"/>
        <w:rPr>
          <w:sz w:val="6"/>
          <w:szCs w:val="6"/>
        </w:rPr>
      </w:pPr>
      <w:bookmarkStart w:id="0" w:name="_GoBack"/>
      <w:bookmarkEnd w:id="0"/>
    </w:p>
    <w:p w14:paraId="28F2E452" w14:textId="61FADCA9" w:rsidR="00243090" w:rsidRPr="00243090" w:rsidRDefault="00E346BC" w:rsidP="00BD74E2">
      <w:pPr>
        <w:ind w:left="720"/>
        <w:jc w:val="center"/>
      </w:pPr>
      <w:r w:rsidRPr="001305B6">
        <w:t>6 CO</w:t>
      </w:r>
      <w:r w:rsidRPr="001305B6">
        <w:rPr>
          <w:vertAlign w:val="subscript"/>
        </w:rPr>
        <w:t>2</w:t>
      </w:r>
      <w:r w:rsidRPr="001305B6">
        <w:t xml:space="preserve"> + 6 H</w:t>
      </w:r>
      <w:r w:rsidRPr="001305B6">
        <w:rPr>
          <w:vertAlign w:val="subscript"/>
        </w:rPr>
        <w:t>2</w:t>
      </w:r>
      <w:r w:rsidRPr="001305B6">
        <w:t>O</w:t>
      </w:r>
      <w:r>
        <w:t xml:space="preserve"> </w:t>
      </w:r>
      <w:r w:rsidRPr="001305B6">
        <w:sym w:font="Wingdings" w:char="00E0"/>
      </w:r>
      <w:r>
        <w:t xml:space="preserve"> </w:t>
      </w:r>
      <w:r w:rsidRPr="001305B6">
        <w:t>C</w:t>
      </w:r>
      <w:r w:rsidRPr="001305B6">
        <w:rPr>
          <w:vertAlign w:val="subscript"/>
        </w:rPr>
        <w:t>6</w:t>
      </w:r>
      <w:r w:rsidRPr="001305B6">
        <w:t>H</w:t>
      </w:r>
      <w:r w:rsidRPr="001305B6">
        <w:rPr>
          <w:vertAlign w:val="subscript"/>
        </w:rPr>
        <w:t>12</w:t>
      </w:r>
      <w:r w:rsidRPr="001305B6">
        <w:t>O</w:t>
      </w:r>
      <w:r w:rsidRPr="001305B6">
        <w:rPr>
          <w:vertAlign w:val="subscript"/>
        </w:rPr>
        <w:t>6</w:t>
      </w:r>
      <w:r w:rsidRPr="001305B6">
        <w:t xml:space="preserve"> + 6O</w:t>
      </w:r>
      <w:r w:rsidRPr="001305B6">
        <w:rPr>
          <w:vertAlign w:val="subscript"/>
        </w:rPr>
        <w:t>2</w:t>
      </w:r>
    </w:p>
    <w:p w14:paraId="5DCF7D74" w14:textId="77777777" w:rsidR="00033D79" w:rsidRPr="0011743F" w:rsidRDefault="00033D79" w:rsidP="00BD74E2">
      <w:pPr>
        <w:pStyle w:val="Heading3"/>
        <w:spacing w:before="0" w:after="120"/>
        <w:ind w:left="0"/>
        <w:rPr>
          <w:color w:val="000000" w:themeColor="text1"/>
        </w:rPr>
      </w:pPr>
      <w:r w:rsidRPr="0011743F">
        <w:rPr>
          <w:bCs/>
          <w:color w:val="000000" w:themeColor="text1"/>
        </w:rPr>
        <w:t>3. What is happening to energy?</w:t>
      </w:r>
    </w:p>
    <w:p w14:paraId="0D1377FF" w14:textId="04AE1E83" w:rsidR="00033D79" w:rsidRPr="0011743F" w:rsidRDefault="00F95539" w:rsidP="00BD74E2">
      <w:pPr>
        <w:pStyle w:val="standard"/>
        <w:spacing w:after="120"/>
        <w:ind w:left="720" w:firstLine="0"/>
        <w:rPr>
          <w:color w:val="000000" w:themeColor="text1"/>
        </w:rPr>
      </w:pPr>
      <w:r>
        <w:rPr>
          <w:i/>
          <w:color w:val="000000" w:themeColor="text1"/>
        </w:rPr>
        <w:t xml:space="preserve">From light energy to chemical energy: </w:t>
      </w:r>
      <w:r w:rsidR="00033D79" w:rsidRPr="0011743F">
        <w:rPr>
          <w:color w:val="000000" w:themeColor="text1"/>
        </w:rPr>
        <w:t>The</w:t>
      </w:r>
      <w:r w:rsidR="00DB6AB2">
        <w:rPr>
          <w:color w:val="000000" w:themeColor="text1"/>
        </w:rPr>
        <w:t xml:space="preserve"> light energy absorbed by the plant is being converted into</w:t>
      </w:r>
      <w:r w:rsidR="00033D79" w:rsidRPr="0011743F">
        <w:rPr>
          <w:color w:val="000000" w:themeColor="text1"/>
        </w:rPr>
        <w:t xml:space="preserve"> chemical energy stored in the high energy bonds (C-C and C-H) in the </w:t>
      </w:r>
      <w:r w:rsidR="00DB6AB2">
        <w:rPr>
          <w:color w:val="000000" w:themeColor="text1"/>
        </w:rPr>
        <w:t>glucose molecules</w:t>
      </w:r>
      <w:r w:rsidR="00033D79" w:rsidRPr="0011743F">
        <w:rPr>
          <w:color w:val="000000" w:themeColor="text1"/>
        </w:rPr>
        <w:t xml:space="preserve">. </w:t>
      </w:r>
    </w:p>
    <w:p w14:paraId="3EEF23EA" w14:textId="77777777" w:rsidR="00033D79" w:rsidRDefault="00033D79" w:rsidP="00BD74E2">
      <w:pPr>
        <w:pStyle w:val="Heading3"/>
        <w:spacing w:before="0" w:after="120"/>
        <w:ind w:left="0"/>
      </w:pPr>
      <w:r>
        <w:t xml:space="preserve">4. </w:t>
      </w:r>
      <w:r w:rsidRPr="001A783F">
        <w:t>How do molecules move away from the location of the chemical change?</w:t>
      </w:r>
    </w:p>
    <w:p w14:paraId="6D1A1A79" w14:textId="05FDD594" w:rsidR="00580B84" w:rsidRPr="00580B84" w:rsidRDefault="009B594B" w:rsidP="00BD74E2">
      <w:pPr>
        <w:pStyle w:val="standard"/>
        <w:spacing w:after="120"/>
        <w:ind w:left="720" w:firstLine="0"/>
      </w:pPr>
      <w:r>
        <w:rPr>
          <w:i/>
        </w:rPr>
        <w:t xml:space="preserve">Glucose and </w:t>
      </w:r>
      <w:r w:rsidR="00580B84">
        <w:rPr>
          <w:i/>
        </w:rPr>
        <w:t>o</w:t>
      </w:r>
      <w:r>
        <w:rPr>
          <w:i/>
        </w:rPr>
        <w:t xml:space="preserve">xygen </w:t>
      </w:r>
      <w:r w:rsidR="00580B84">
        <w:rPr>
          <w:i/>
        </w:rPr>
        <w:t>o</w:t>
      </w:r>
      <w:r>
        <w:rPr>
          <w:i/>
        </w:rPr>
        <w:t>ut</w:t>
      </w:r>
      <w:r w:rsidR="00033D79" w:rsidRPr="00FE5663">
        <w:rPr>
          <w:i/>
        </w:rPr>
        <w:t>:</w:t>
      </w:r>
      <w:r w:rsidR="00033D79">
        <w:t xml:space="preserve"> </w:t>
      </w:r>
      <w:r w:rsidR="00580B84">
        <w:t xml:space="preserve">Plant leaf cells use some of the glucose from photosynthesis for their own growth and energy needs.  Most of the glucose, though, leaves the leaf cells and moves </w:t>
      </w:r>
      <w:r w:rsidR="00580B84">
        <w:rPr>
          <w:i/>
        </w:rPr>
        <w:t>down</w:t>
      </w:r>
      <w:r w:rsidR="00580B84">
        <w:t xml:space="preserve"> the stem to all the other cells in the plant (through a system of vessels called the phloem).</w:t>
      </w:r>
    </w:p>
    <w:p w14:paraId="2B3B7B65" w14:textId="35EE8D37" w:rsidR="00033D79" w:rsidRDefault="009B594B" w:rsidP="00BD74E2">
      <w:pPr>
        <w:pStyle w:val="standard"/>
        <w:spacing w:after="120"/>
        <w:ind w:left="720" w:firstLine="0"/>
      </w:pPr>
      <w:r>
        <w:t>Oxygen is either used for cellular respiration or released into the atmosphere.</w:t>
      </w:r>
      <w:r w:rsidR="00033D79" w:rsidRPr="0034699B">
        <w:t xml:space="preserve"> </w:t>
      </w:r>
      <w:r w:rsidR="00580B84">
        <w:t xml:space="preserve"> All the oxygen that we breathe was produced at some time by plants engaging in photosynthesis. </w:t>
      </w:r>
    </w:p>
    <w:p w14:paraId="66A6D33A" w14:textId="77777777" w:rsidR="00BD74E2" w:rsidRPr="00BD74E2" w:rsidRDefault="00BD74E2" w:rsidP="00BD74E2">
      <w:pPr>
        <w:pStyle w:val="standard"/>
        <w:spacing w:after="120"/>
        <w:ind w:left="720" w:firstLine="0"/>
        <w:rPr>
          <w:sz w:val="12"/>
          <w:szCs w:val="12"/>
        </w:rPr>
      </w:pPr>
    </w:p>
    <w:p w14:paraId="29024C23" w14:textId="582F9C0D" w:rsidR="00BD74E2" w:rsidRDefault="005718CC" w:rsidP="009911A7">
      <w:pPr>
        <w:pStyle w:val="standard"/>
        <w:spacing w:after="120"/>
        <w:ind w:firstLine="0"/>
        <w:rPr>
          <w:b/>
          <w:i/>
          <w:color w:val="000000" w:themeColor="text1"/>
          <w:sz w:val="28"/>
          <w:szCs w:val="28"/>
          <w:u w:val="single"/>
        </w:rPr>
      </w:pPr>
      <w:r w:rsidRPr="00BD74E2">
        <w:rPr>
          <w:b/>
          <w:i/>
          <w:color w:val="000000" w:themeColor="text1"/>
          <w:sz w:val="28"/>
          <w:szCs w:val="28"/>
          <w:u w:val="single"/>
        </w:rPr>
        <w:t>Stored Carbon Dioxide</w:t>
      </w:r>
    </w:p>
    <w:p w14:paraId="3582878C" w14:textId="77777777" w:rsidR="00BD74E2" w:rsidRPr="00BD74E2" w:rsidRDefault="00BD74E2" w:rsidP="009911A7">
      <w:pPr>
        <w:pStyle w:val="standard"/>
        <w:spacing w:after="120"/>
        <w:ind w:firstLine="0"/>
        <w:rPr>
          <w:b/>
          <w:i/>
          <w:color w:val="000000" w:themeColor="text1"/>
          <w:sz w:val="12"/>
          <w:szCs w:val="12"/>
          <w:u w:val="single"/>
        </w:rPr>
      </w:pPr>
    </w:p>
    <w:p w14:paraId="6825749C" w14:textId="697B46AE" w:rsidR="00AB4DBA" w:rsidRDefault="005718CC">
      <w:pPr>
        <w:pStyle w:val="standard"/>
        <w:spacing w:after="120"/>
        <w:ind w:firstLine="0"/>
        <w:rPr>
          <w:szCs w:val="22"/>
        </w:rPr>
      </w:pPr>
      <w:r>
        <w:rPr>
          <w:szCs w:val="22"/>
        </w:rPr>
        <w:t>In order to produce glucose, a plant has to absorb water using its roots and absorb CO</w:t>
      </w:r>
      <w:r w:rsidR="00242FBA">
        <w:rPr>
          <w:szCs w:val="22"/>
          <w:vertAlign w:val="subscript"/>
        </w:rPr>
        <w:t>2</w:t>
      </w:r>
      <w:r w:rsidR="00242FBA">
        <w:rPr>
          <w:szCs w:val="22"/>
        </w:rPr>
        <w:t xml:space="preserve"> </w:t>
      </w:r>
      <w:r>
        <w:rPr>
          <w:szCs w:val="22"/>
        </w:rPr>
        <w:t>through small pores in the cells on the surface of the leaf.</w:t>
      </w:r>
      <w:r w:rsidR="00F107A6">
        <w:rPr>
          <w:szCs w:val="22"/>
        </w:rPr>
        <w:t xml:space="preserve"> </w:t>
      </w:r>
      <w:r>
        <w:rPr>
          <w:szCs w:val="22"/>
        </w:rPr>
        <w:t xml:space="preserve">These pores, called </w:t>
      </w:r>
      <w:r>
        <w:rPr>
          <w:i/>
          <w:szCs w:val="22"/>
        </w:rPr>
        <w:t>stomata</w:t>
      </w:r>
      <w:r>
        <w:rPr>
          <w:szCs w:val="22"/>
        </w:rPr>
        <w:t xml:space="preserve">, allow </w:t>
      </w:r>
      <w:r w:rsidR="00242FBA">
        <w:rPr>
          <w:szCs w:val="22"/>
        </w:rPr>
        <w:t>CO</w:t>
      </w:r>
      <w:r w:rsidR="00242FBA">
        <w:rPr>
          <w:szCs w:val="22"/>
          <w:vertAlign w:val="subscript"/>
        </w:rPr>
        <w:t>2</w:t>
      </w:r>
      <w:r>
        <w:rPr>
          <w:szCs w:val="22"/>
        </w:rPr>
        <w:t xml:space="preserve"> to go into the cell</w:t>
      </w:r>
      <w:r w:rsidR="004A25D9">
        <w:rPr>
          <w:szCs w:val="22"/>
        </w:rPr>
        <w:t>s of the leaves</w:t>
      </w:r>
      <w:r w:rsidR="00C25A59">
        <w:rPr>
          <w:szCs w:val="22"/>
        </w:rPr>
        <w:t>.  Water also evaporates and goes out of plant leaves through stomata.</w:t>
      </w:r>
      <w:r>
        <w:rPr>
          <w:szCs w:val="22"/>
        </w:rPr>
        <w:t xml:space="preserve"> </w:t>
      </w:r>
      <w:r w:rsidR="0040129D">
        <w:rPr>
          <w:szCs w:val="22"/>
        </w:rPr>
        <w:t xml:space="preserve">During hot, dry days, a plant can close its stomata to prevent losing too much water. However, this also means that the cells on the surface of the leaf will be unable to absorb </w:t>
      </w:r>
      <w:r w:rsidR="00242FBA">
        <w:rPr>
          <w:szCs w:val="22"/>
        </w:rPr>
        <w:t>CO</w:t>
      </w:r>
      <w:r w:rsidR="00242FBA">
        <w:rPr>
          <w:szCs w:val="22"/>
          <w:vertAlign w:val="subscript"/>
        </w:rPr>
        <w:t>2</w:t>
      </w:r>
      <w:r w:rsidR="0040129D">
        <w:rPr>
          <w:szCs w:val="22"/>
        </w:rPr>
        <w:t xml:space="preserve"> from the atmosphere. This temporarily stops the production of glucose during photosynthesis</w:t>
      </w:r>
      <w:r w:rsidR="00103512">
        <w:rPr>
          <w:szCs w:val="22"/>
        </w:rPr>
        <w:t xml:space="preserve"> due to a lack of </w:t>
      </w:r>
      <w:r w:rsidR="00242FBA">
        <w:rPr>
          <w:szCs w:val="22"/>
        </w:rPr>
        <w:t>CO</w:t>
      </w:r>
      <w:r w:rsidR="00242FBA">
        <w:rPr>
          <w:szCs w:val="22"/>
          <w:vertAlign w:val="subscript"/>
        </w:rPr>
        <w:t>2</w:t>
      </w:r>
      <w:r w:rsidR="0040129D">
        <w:rPr>
          <w:szCs w:val="22"/>
        </w:rPr>
        <w:t xml:space="preserve">. </w:t>
      </w:r>
    </w:p>
    <w:p w14:paraId="2948FCD2" w14:textId="3953805D" w:rsidR="00A83E1C" w:rsidRDefault="0040129D" w:rsidP="009911A7">
      <w:pPr>
        <w:pStyle w:val="standard"/>
        <w:spacing w:after="120"/>
        <w:ind w:firstLine="0"/>
        <w:rPr>
          <w:szCs w:val="22"/>
        </w:rPr>
      </w:pPr>
      <w:r>
        <w:rPr>
          <w:szCs w:val="22"/>
        </w:rPr>
        <w:t xml:space="preserve">However, some specialized versions of plants have evolved mechanisms to “store” </w:t>
      </w:r>
      <w:r w:rsidR="00242FBA">
        <w:rPr>
          <w:szCs w:val="22"/>
        </w:rPr>
        <w:t>CO</w:t>
      </w:r>
      <w:r w:rsidR="00242FBA">
        <w:rPr>
          <w:szCs w:val="22"/>
          <w:vertAlign w:val="subscript"/>
        </w:rPr>
        <w:t xml:space="preserve">2 </w:t>
      </w:r>
      <w:r w:rsidR="0013065E">
        <w:rPr>
          <w:szCs w:val="22"/>
        </w:rPr>
        <w:t>whe</w:t>
      </w:r>
      <w:r w:rsidR="0049578B">
        <w:rPr>
          <w:szCs w:val="22"/>
        </w:rPr>
        <w:t>n stomata</w:t>
      </w:r>
      <w:r>
        <w:rPr>
          <w:szCs w:val="22"/>
        </w:rPr>
        <w:t xml:space="preserve"> are closed. </w:t>
      </w:r>
      <w:r w:rsidR="00344D35">
        <w:rPr>
          <w:szCs w:val="22"/>
        </w:rPr>
        <w:t xml:space="preserve">These plants are called C4 plants, and include species such as corn and sugarcane. C4 plants absorb </w:t>
      </w:r>
      <w:r w:rsidR="00242FBA">
        <w:rPr>
          <w:szCs w:val="22"/>
        </w:rPr>
        <w:t>CO</w:t>
      </w:r>
      <w:r w:rsidR="00242FBA">
        <w:rPr>
          <w:szCs w:val="22"/>
          <w:vertAlign w:val="subscript"/>
        </w:rPr>
        <w:t>2</w:t>
      </w:r>
      <w:r w:rsidR="00344D35">
        <w:rPr>
          <w:szCs w:val="22"/>
        </w:rPr>
        <w:t xml:space="preserve"> through their stomata and </w:t>
      </w:r>
      <w:r w:rsidR="00103512">
        <w:rPr>
          <w:szCs w:val="22"/>
        </w:rPr>
        <w:t>use specialized cells to</w:t>
      </w:r>
      <w:r w:rsidR="00344D35">
        <w:rPr>
          <w:szCs w:val="22"/>
        </w:rPr>
        <w:t xml:space="preserve"> immediately rearrange </w:t>
      </w:r>
      <w:r w:rsidR="00242FBA">
        <w:rPr>
          <w:szCs w:val="22"/>
        </w:rPr>
        <w:t>CO</w:t>
      </w:r>
      <w:r w:rsidR="00242FBA">
        <w:rPr>
          <w:szCs w:val="22"/>
          <w:vertAlign w:val="subscript"/>
        </w:rPr>
        <w:t>2</w:t>
      </w:r>
      <w:r w:rsidR="00344D35">
        <w:rPr>
          <w:szCs w:val="22"/>
        </w:rPr>
        <w:t xml:space="preserve"> with another carbon-based molecule to create a 4-carbon acid. C4 plants can store this 4-carbon acid deep inside the leaf tissue </w:t>
      </w:r>
      <w:r w:rsidR="0022120F">
        <w:rPr>
          <w:szCs w:val="22"/>
        </w:rPr>
        <w:t xml:space="preserve">and then convert it back into </w:t>
      </w:r>
      <w:r w:rsidR="00242FBA">
        <w:rPr>
          <w:szCs w:val="22"/>
        </w:rPr>
        <w:t>CO</w:t>
      </w:r>
      <w:r w:rsidR="00242FBA">
        <w:rPr>
          <w:szCs w:val="22"/>
          <w:vertAlign w:val="subscript"/>
        </w:rPr>
        <w:t>2</w:t>
      </w:r>
      <w:r w:rsidR="0022120F">
        <w:rPr>
          <w:szCs w:val="22"/>
        </w:rPr>
        <w:t xml:space="preserve"> during photosynthesis. This prevents the plant from having to stop photosynthesis when it closes its stomata. This allows crops such as corn or sugarcane to remain productive even on hot, dry summer days</w:t>
      </w:r>
      <w:r w:rsidR="00E77A4E">
        <w:rPr>
          <w:szCs w:val="22"/>
        </w:rPr>
        <w:t xml:space="preserve"> when its stomata are closed</w:t>
      </w:r>
      <w:r w:rsidR="0022120F">
        <w:rPr>
          <w:szCs w:val="22"/>
        </w:rPr>
        <w:t xml:space="preserve">. </w:t>
      </w:r>
    </w:p>
    <w:p w14:paraId="6B96E41E" w14:textId="77777777" w:rsidR="00BD74E2" w:rsidRPr="00BD74E2" w:rsidRDefault="00BD74E2" w:rsidP="009911A7">
      <w:pPr>
        <w:pStyle w:val="standard"/>
        <w:spacing w:after="120"/>
        <w:ind w:firstLine="0"/>
        <w:rPr>
          <w:color w:val="000000" w:themeColor="text1"/>
          <w:sz w:val="12"/>
          <w:szCs w:val="12"/>
        </w:rPr>
      </w:pPr>
    </w:p>
    <w:p w14:paraId="23F99A00" w14:textId="77777777" w:rsidR="00033D79" w:rsidRPr="00BD74E2" w:rsidRDefault="00033D79" w:rsidP="0011743F">
      <w:pPr>
        <w:pStyle w:val="Heading2"/>
        <w:spacing w:before="0" w:after="120"/>
        <w:rPr>
          <w:rFonts w:cs="Arial"/>
          <w:color w:val="000000" w:themeColor="text1"/>
          <w:u w:val="single"/>
        </w:rPr>
      </w:pPr>
      <w:r w:rsidRPr="00BD74E2">
        <w:rPr>
          <w:rFonts w:cs="Arial"/>
          <w:color w:val="000000" w:themeColor="text1"/>
          <w:u w:val="single"/>
        </w:rPr>
        <w:t>Reading Strategy</w:t>
      </w:r>
    </w:p>
    <w:p w14:paraId="07DE0BB0" w14:textId="5304F42E" w:rsidR="00E702E7" w:rsidRPr="00BD74E2" w:rsidRDefault="00033D79" w:rsidP="00BD74E2">
      <w:pPr>
        <w:spacing w:after="120"/>
        <w:rPr>
          <w:rFonts w:cs="Arial"/>
          <w:color w:val="000000" w:themeColor="text1"/>
        </w:rPr>
      </w:pPr>
      <w:r w:rsidRPr="001259F8">
        <w:rPr>
          <w:rFonts w:cs="Arial"/>
          <w:color w:val="000000" w:themeColor="text1"/>
        </w:rPr>
        <w:t xml:space="preserve">Reread this text and complete the appropriate section of your </w:t>
      </w:r>
      <w:r w:rsidR="0000027F">
        <w:rPr>
          <w:rFonts w:cs="Arial"/>
          <w:i/>
          <w:color w:val="000000" w:themeColor="text1"/>
        </w:rPr>
        <w:t>Matter and</w:t>
      </w:r>
      <w:r w:rsidRPr="001259F8">
        <w:rPr>
          <w:rFonts w:cs="Arial"/>
          <w:i/>
          <w:color w:val="000000" w:themeColor="text1"/>
        </w:rPr>
        <w:t xml:space="preserve"> Energy in </w:t>
      </w:r>
      <w:r w:rsidR="00C168AB">
        <w:rPr>
          <w:rFonts w:cs="Arial"/>
          <w:i/>
          <w:color w:val="000000" w:themeColor="text1"/>
        </w:rPr>
        <w:t>Plant</w:t>
      </w:r>
      <w:r w:rsidRPr="001259F8">
        <w:rPr>
          <w:rFonts w:cs="Arial"/>
          <w:i/>
          <w:color w:val="000000" w:themeColor="text1"/>
        </w:rPr>
        <w:t>s Graphic Organizer</w:t>
      </w:r>
      <w:r w:rsidRPr="001259F8">
        <w:rPr>
          <w:rFonts w:cs="Arial"/>
          <w:color w:val="000000" w:themeColor="text1"/>
        </w:rPr>
        <w:t>.</w:t>
      </w:r>
      <w:r>
        <w:rPr>
          <w:rFonts w:cs="Arial"/>
          <w:color w:val="000000" w:themeColor="text1"/>
        </w:rPr>
        <w:t xml:space="preserve"> </w:t>
      </w:r>
    </w:p>
    <w:sectPr w:rsidR="00E702E7" w:rsidRPr="00BD74E2" w:rsidSect="0011743F">
      <w:footerReference w:type="defaul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6AF4B" w14:textId="77777777" w:rsidR="0006394C" w:rsidRDefault="0006394C">
      <w:r>
        <w:separator/>
      </w:r>
    </w:p>
  </w:endnote>
  <w:endnote w:type="continuationSeparator" w:id="0">
    <w:p w14:paraId="4B0C126A" w14:textId="77777777" w:rsidR="0006394C" w:rsidRDefault="0006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5479B" w14:textId="5EF7246A" w:rsidR="00E702E7" w:rsidRPr="0011743F" w:rsidRDefault="00C168AB" w:rsidP="00E702E7">
    <w:pPr>
      <w:pStyle w:val="Footer"/>
      <w:spacing w:after="0"/>
      <w:jc w:val="right"/>
      <w:rPr>
        <w:i/>
        <w:color w:val="000000" w:themeColor="text1"/>
        <w:sz w:val="16"/>
        <w:szCs w:val="16"/>
      </w:rPr>
    </w:pPr>
    <w:r>
      <w:rPr>
        <w:i/>
        <w:color w:val="000000" w:themeColor="text1"/>
        <w:sz w:val="16"/>
        <w:szCs w:val="16"/>
      </w:rPr>
      <w:t>Plant</w:t>
    </w:r>
    <w:r w:rsidR="00EF041E" w:rsidRPr="0011743F">
      <w:rPr>
        <w:i/>
        <w:color w:val="000000" w:themeColor="text1"/>
        <w:sz w:val="16"/>
        <w:szCs w:val="16"/>
      </w:rPr>
      <w:t xml:space="preserve">s </w:t>
    </w:r>
    <w:r w:rsidR="00E702E7" w:rsidRPr="0011743F">
      <w:rPr>
        <w:i/>
        <w:color w:val="000000" w:themeColor="text1"/>
        <w:sz w:val="16"/>
        <w:szCs w:val="16"/>
      </w:rPr>
      <w:t>Unit, Activity</w:t>
    </w:r>
    <w:r w:rsidR="00242FBA">
      <w:rPr>
        <w:i/>
        <w:color w:val="000000" w:themeColor="text1"/>
        <w:sz w:val="16"/>
        <w:szCs w:val="16"/>
      </w:rPr>
      <w:t xml:space="preserve"> 4</w:t>
    </w:r>
    <w:r w:rsidR="0000027F">
      <w:rPr>
        <w:i/>
        <w:color w:val="000000" w:themeColor="text1"/>
        <w:sz w:val="16"/>
        <w:szCs w:val="16"/>
      </w:rPr>
      <w:t>.4</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BD74E2">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9478B" w14:textId="77777777" w:rsidR="007F4969" w:rsidRDefault="007F4969" w:rsidP="007422D2">
    <w:pPr>
      <w:pStyle w:val="Footer"/>
      <w:framePr w:wrap="around" w:vAnchor="text" w:hAnchor="page" w:x="10388" w:y="-161"/>
      <w:rPr>
        <w:rStyle w:val="PageNumber"/>
      </w:rPr>
    </w:pPr>
  </w:p>
  <w:p w14:paraId="6FAC02DA" w14:textId="77777777" w:rsidR="00BD74E2" w:rsidRDefault="00BD74E2" w:rsidP="00BD74E2">
    <w:pPr>
      <w:pStyle w:val="Footer"/>
      <w:spacing w:after="0"/>
      <w:jc w:val="right"/>
      <w:rPr>
        <w:i/>
        <w:color w:val="000000" w:themeColor="text1"/>
        <w:sz w:val="16"/>
        <w:szCs w:val="16"/>
      </w:rPr>
    </w:pPr>
    <w:r w:rsidRPr="0011743F">
      <w:rPr>
        <w:i/>
        <w:noProof/>
        <w:color w:val="000000" w:themeColor="text1"/>
      </w:rPr>
      <w:drawing>
        <wp:inline distT="0" distB="0" distL="0" distR="0" wp14:anchorId="787C1A6D" wp14:editId="2B756DE0">
          <wp:extent cx="1440612" cy="326755"/>
          <wp:effectExtent l="0" t="0" r="7620" b="0"/>
          <wp:docPr id="7" name="Picture 7"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924" cy="326599"/>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p w14:paraId="4787D834" w14:textId="34F6622D" w:rsidR="00BD74E2" w:rsidRPr="0011743F" w:rsidRDefault="00BD74E2" w:rsidP="00BD74E2">
    <w:pPr>
      <w:pStyle w:val="Footer"/>
      <w:spacing w:after="0"/>
      <w:jc w:val="right"/>
      <w:rPr>
        <w:i/>
        <w:color w:val="000000" w:themeColor="text1"/>
        <w:sz w:val="16"/>
        <w:szCs w:val="16"/>
      </w:rPr>
    </w:pPr>
    <w:r>
      <w:rPr>
        <w:i/>
        <w:color w:val="000000" w:themeColor="text1"/>
        <w:sz w:val="16"/>
        <w:szCs w:val="16"/>
      </w:rPr>
      <w:t>Plant</w:t>
    </w:r>
    <w:r w:rsidRPr="0011743F">
      <w:rPr>
        <w:i/>
        <w:color w:val="000000" w:themeColor="text1"/>
        <w:sz w:val="16"/>
        <w:szCs w:val="16"/>
      </w:rPr>
      <w:t>s Unit, Activity</w:t>
    </w:r>
    <w:r>
      <w:rPr>
        <w:i/>
        <w:color w:val="000000" w:themeColor="text1"/>
        <w:sz w:val="16"/>
        <w:szCs w:val="16"/>
      </w:rPr>
      <w:t xml:space="preserve"> 4.4</w:t>
    </w:r>
  </w:p>
  <w:p w14:paraId="417E1D41" w14:textId="77777777" w:rsidR="00BD74E2" w:rsidRPr="0011743F" w:rsidRDefault="00BD74E2" w:rsidP="00BD74E2">
    <w:pPr>
      <w:pStyle w:val="Footer"/>
      <w:spacing w:after="0"/>
      <w:jc w:val="right"/>
      <w:rPr>
        <w:i/>
        <w:color w:val="000000" w:themeColor="text1"/>
        <w:sz w:val="16"/>
        <w:szCs w:val="16"/>
      </w:rPr>
    </w:pPr>
    <w:r w:rsidRPr="0011743F">
      <w:rPr>
        <w:i/>
        <w:color w:val="000000" w:themeColor="text1"/>
        <w:sz w:val="16"/>
        <w:szCs w:val="16"/>
      </w:rPr>
      <w:t>Carbon: Transformations in Matter and Energy 201</w:t>
    </w:r>
    <w:r>
      <w:rPr>
        <w:i/>
        <w:color w:val="000000" w:themeColor="text1"/>
        <w:sz w:val="16"/>
        <w:szCs w:val="16"/>
      </w:rPr>
      <w:t>9</w:t>
    </w:r>
  </w:p>
  <w:p w14:paraId="71992C55" w14:textId="4EDA7296" w:rsidR="007F4969" w:rsidRPr="0011743F" w:rsidRDefault="00BD74E2" w:rsidP="00BD74E2">
    <w:pPr>
      <w:pStyle w:val="Footer"/>
      <w:tabs>
        <w:tab w:val="clear" w:pos="4320"/>
        <w:tab w:val="clear" w:pos="8640"/>
        <w:tab w:val="left" w:pos="8147"/>
      </w:tabs>
      <w:jc w:val="right"/>
      <w:rPr>
        <w:color w:val="000000" w:themeColor="text1"/>
      </w:rPr>
    </w:pPr>
    <w:r w:rsidRPr="0011743F">
      <w:rPr>
        <w:i/>
        <w:color w:val="000000" w:themeColor="text1"/>
        <w:sz w:val="16"/>
        <w:szCs w:val="16"/>
      </w:rPr>
      <w:t>Michigan State University</w:t>
    </w:r>
    <w:r w:rsidRPr="0011743F">
      <w:rPr>
        <w:i/>
        <w:noProof/>
        <w:color w:val="000000" w:themeColor="text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0D76F" w14:textId="77777777" w:rsidR="0006394C" w:rsidRDefault="0006394C">
      <w:r>
        <w:separator/>
      </w:r>
    </w:p>
  </w:footnote>
  <w:footnote w:type="continuationSeparator" w:id="0">
    <w:p w14:paraId="3A2E6F31" w14:textId="77777777" w:rsidR="0006394C" w:rsidRDefault="00063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091"/>
    <w:rsid w:val="0000027F"/>
    <w:rsid w:val="00033D79"/>
    <w:rsid w:val="0006394C"/>
    <w:rsid w:val="00064F8F"/>
    <w:rsid w:val="00080F0A"/>
    <w:rsid w:val="000C42BE"/>
    <w:rsid w:val="00103512"/>
    <w:rsid w:val="00114332"/>
    <w:rsid w:val="0011743F"/>
    <w:rsid w:val="0013065E"/>
    <w:rsid w:val="00135C69"/>
    <w:rsid w:val="001401F3"/>
    <w:rsid w:val="0016032A"/>
    <w:rsid w:val="00163C3F"/>
    <w:rsid w:val="001820E4"/>
    <w:rsid w:val="00184C6A"/>
    <w:rsid w:val="001A0EF6"/>
    <w:rsid w:val="001A6C1F"/>
    <w:rsid w:val="001A783F"/>
    <w:rsid w:val="001E7448"/>
    <w:rsid w:val="00203234"/>
    <w:rsid w:val="00206DEE"/>
    <w:rsid w:val="0021616F"/>
    <w:rsid w:val="0022120F"/>
    <w:rsid w:val="00227132"/>
    <w:rsid w:val="0023266B"/>
    <w:rsid w:val="00242FBA"/>
    <w:rsid w:val="00243090"/>
    <w:rsid w:val="00262AFE"/>
    <w:rsid w:val="00266B55"/>
    <w:rsid w:val="002A5C2F"/>
    <w:rsid w:val="002A634E"/>
    <w:rsid w:val="002B7FE0"/>
    <w:rsid w:val="002E7ABE"/>
    <w:rsid w:val="002F0868"/>
    <w:rsid w:val="00344D35"/>
    <w:rsid w:val="0034699B"/>
    <w:rsid w:val="003568C1"/>
    <w:rsid w:val="003619C4"/>
    <w:rsid w:val="00373561"/>
    <w:rsid w:val="003B30FC"/>
    <w:rsid w:val="003E514D"/>
    <w:rsid w:val="003F172B"/>
    <w:rsid w:val="0040129D"/>
    <w:rsid w:val="00406D17"/>
    <w:rsid w:val="0046697E"/>
    <w:rsid w:val="00471955"/>
    <w:rsid w:val="0049578B"/>
    <w:rsid w:val="004A25D9"/>
    <w:rsid w:val="00517FF6"/>
    <w:rsid w:val="00521800"/>
    <w:rsid w:val="00525C98"/>
    <w:rsid w:val="00544B26"/>
    <w:rsid w:val="00545934"/>
    <w:rsid w:val="005577E7"/>
    <w:rsid w:val="005718CC"/>
    <w:rsid w:val="005752BE"/>
    <w:rsid w:val="00580B84"/>
    <w:rsid w:val="0058107A"/>
    <w:rsid w:val="00597920"/>
    <w:rsid w:val="005C2BFC"/>
    <w:rsid w:val="005D29AB"/>
    <w:rsid w:val="00643061"/>
    <w:rsid w:val="006613E7"/>
    <w:rsid w:val="0066542A"/>
    <w:rsid w:val="006740F3"/>
    <w:rsid w:val="006B36B6"/>
    <w:rsid w:val="006D1BFB"/>
    <w:rsid w:val="006E248C"/>
    <w:rsid w:val="006E4048"/>
    <w:rsid w:val="006E7718"/>
    <w:rsid w:val="006F74BB"/>
    <w:rsid w:val="00705026"/>
    <w:rsid w:val="00707D8F"/>
    <w:rsid w:val="007422D2"/>
    <w:rsid w:val="00744327"/>
    <w:rsid w:val="007538B8"/>
    <w:rsid w:val="00781404"/>
    <w:rsid w:val="00790720"/>
    <w:rsid w:val="007A6783"/>
    <w:rsid w:val="007C15EA"/>
    <w:rsid w:val="007D6FEC"/>
    <w:rsid w:val="007E3B75"/>
    <w:rsid w:val="007F4969"/>
    <w:rsid w:val="007F5EF7"/>
    <w:rsid w:val="00805A48"/>
    <w:rsid w:val="008423F7"/>
    <w:rsid w:val="00861A04"/>
    <w:rsid w:val="00867A4D"/>
    <w:rsid w:val="00893B08"/>
    <w:rsid w:val="00894CD5"/>
    <w:rsid w:val="008B5602"/>
    <w:rsid w:val="008C1C0E"/>
    <w:rsid w:val="008C384A"/>
    <w:rsid w:val="008E016E"/>
    <w:rsid w:val="008F2DE6"/>
    <w:rsid w:val="00983032"/>
    <w:rsid w:val="00987618"/>
    <w:rsid w:val="009911A7"/>
    <w:rsid w:val="009B594B"/>
    <w:rsid w:val="009B648E"/>
    <w:rsid w:val="009E3ECE"/>
    <w:rsid w:val="009F3C43"/>
    <w:rsid w:val="00A238EE"/>
    <w:rsid w:val="00A23E38"/>
    <w:rsid w:val="00A40110"/>
    <w:rsid w:val="00A678FB"/>
    <w:rsid w:val="00A75F8D"/>
    <w:rsid w:val="00A83E1C"/>
    <w:rsid w:val="00A85B4E"/>
    <w:rsid w:val="00A86410"/>
    <w:rsid w:val="00AB4DBA"/>
    <w:rsid w:val="00AB79B0"/>
    <w:rsid w:val="00AC7D27"/>
    <w:rsid w:val="00AE2D99"/>
    <w:rsid w:val="00AE70C5"/>
    <w:rsid w:val="00B10F1F"/>
    <w:rsid w:val="00B20391"/>
    <w:rsid w:val="00B23E26"/>
    <w:rsid w:val="00B408C1"/>
    <w:rsid w:val="00B47CF1"/>
    <w:rsid w:val="00B56E42"/>
    <w:rsid w:val="00B7254E"/>
    <w:rsid w:val="00B74939"/>
    <w:rsid w:val="00B83B3D"/>
    <w:rsid w:val="00B97943"/>
    <w:rsid w:val="00BB67BB"/>
    <w:rsid w:val="00BD74E2"/>
    <w:rsid w:val="00BE2F00"/>
    <w:rsid w:val="00BF7091"/>
    <w:rsid w:val="00C07BAE"/>
    <w:rsid w:val="00C1133E"/>
    <w:rsid w:val="00C168AB"/>
    <w:rsid w:val="00C25A59"/>
    <w:rsid w:val="00C451A7"/>
    <w:rsid w:val="00C464EC"/>
    <w:rsid w:val="00C77A06"/>
    <w:rsid w:val="00CA037C"/>
    <w:rsid w:val="00CA47D3"/>
    <w:rsid w:val="00CB04CC"/>
    <w:rsid w:val="00CB41F0"/>
    <w:rsid w:val="00CD7D24"/>
    <w:rsid w:val="00CF24D7"/>
    <w:rsid w:val="00D01F01"/>
    <w:rsid w:val="00D10BC5"/>
    <w:rsid w:val="00D118E6"/>
    <w:rsid w:val="00D32EAC"/>
    <w:rsid w:val="00D5528C"/>
    <w:rsid w:val="00D661C3"/>
    <w:rsid w:val="00D8678C"/>
    <w:rsid w:val="00DB6AB2"/>
    <w:rsid w:val="00DD04A3"/>
    <w:rsid w:val="00E2077A"/>
    <w:rsid w:val="00E2199F"/>
    <w:rsid w:val="00E346BC"/>
    <w:rsid w:val="00E61F11"/>
    <w:rsid w:val="00E629B2"/>
    <w:rsid w:val="00E702E7"/>
    <w:rsid w:val="00E77A4E"/>
    <w:rsid w:val="00E82271"/>
    <w:rsid w:val="00E82CCA"/>
    <w:rsid w:val="00E958FD"/>
    <w:rsid w:val="00EA621D"/>
    <w:rsid w:val="00EC4438"/>
    <w:rsid w:val="00EF041E"/>
    <w:rsid w:val="00F107A6"/>
    <w:rsid w:val="00F17224"/>
    <w:rsid w:val="00F36E54"/>
    <w:rsid w:val="00F4720B"/>
    <w:rsid w:val="00F95539"/>
    <w:rsid w:val="00FB233D"/>
    <w:rsid w:val="00FB2B41"/>
    <w:rsid w:val="00FC2A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9D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4CE640-7EBC-419F-A024-FFA9F6E0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Maria Bunn</cp:lastModifiedBy>
  <cp:revision>12</cp:revision>
  <cp:lastPrinted>2017-07-10T19:50:00Z</cp:lastPrinted>
  <dcterms:created xsi:type="dcterms:W3CDTF">2017-09-07T13:11:00Z</dcterms:created>
  <dcterms:modified xsi:type="dcterms:W3CDTF">2019-09-04T20:25:00Z</dcterms:modified>
</cp:coreProperties>
</file>